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0BBD" w:rsidRDefault="00C10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2" w14:textId="77777777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Verksamhetsberättelse 202</w:t>
      </w:r>
      <w:r>
        <w:t>1</w:t>
      </w:r>
      <w:r>
        <w:rPr>
          <w:color w:val="000000"/>
        </w:rPr>
        <w:t xml:space="preserve"> </w:t>
      </w:r>
    </w:p>
    <w:p w14:paraId="00000003" w14:textId="77777777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Valberedningen</w:t>
      </w:r>
    </w:p>
    <w:p w14:paraId="00000004" w14:textId="77777777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Ingenjörssektionen Flemingsberg </w:t>
      </w:r>
    </w:p>
    <w:p w14:paraId="00000005" w14:textId="77777777" w:rsidR="00C10BBD" w:rsidRDefault="00CE3709">
      <w:r>
        <w:t>2022-04-24</w:t>
      </w:r>
    </w:p>
    <w:p w14:paraId="00000006" w14:textId="77777777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Verksamhetsberättelse 202</w:t>
      </w:r>
      <w:r>
        <w:rPr>
          <w:sz w:val="36"/>
          <w:szCs w:val="36"/>
        </w:rPr>
        <w:t>1</w:t>
      </w:r>
      <w:r>
        <w:rPr>
          <w:color w:val="000000"/>
          <w:sz w:val="36"/>
          <w:szCs w:val="36"/>
        </w:rPr>
        <w:t xml:space="preserve"> </w:t>
      </w:r>
    </w:p>
    <w:p w14:paraId="00000007" w14:textId="77777777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För ingenjörssektionen Flemingsbergs medlemmar </w:t>
      </w:r>
    </w:p>
    <w:p w14:paraId="00000008" w14:textId="77777777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14:paraId="00000009" w14:textId="77777777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Valberedningen har bestått av:</w:t>
      </w:r>
    </w:p>
    <w:p w14:paraId="0000000A" w14:textId="77777777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Oscar Ekenlöw</w:t>
      </w:r>
      <w:r>
        <w:rPr>
          <w:color w:val="000000"/>
        </w:rPr>
        <w:t xml:space="preserve"> (Vice Ordförande)</w:t>
      </w:r>
    </w:p>
    <w:p w14:paraId="0000000B" w14:textId="77777777" w:rsidR="00C10BBD" w:rsidRDefault="00C10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C" w14:textId="77777777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>Arbetet mot verksamhetsplanen</w:t>
      </w:r>
    </w:p>
    <w:p w14:paraId="0000000D" w14:textId="77777777" w:rsidR="00C10BBD" w:rsidRDefault="00C10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C10BBD" w:rsidRDefault="00CE37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i/>
          <w:color w:val="000000"/>
          <w:sz w:val="24"/>
          <w:szCs w:val="24"/>
        </w:rPr>
        <w:t>Valberedningen skall arbeta för att bereda sektionens val inför sektionsmöten</w:t>
      </w:r>
    </w:p>
    <w:p w14:paraId="0000000F" w14:textId="77777777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Detta har skett genom att nomineringar för valen har tagits in i förtid.</w:t>
      </w:r>
    </w:p>
    <w:p w14:paraId="00000010" w14:textId="77777777" w:rsidR="00C10BBD" w:rsidRDefault="00C10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1" w14:textId="77777777" w:rsidR="00C10BBD" w:rsidRDefault="00CE37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Valberedningen bör jobba för att hålla sektionens medlemmar informerade om</w:t>
      </w:r>
    </w:p>
    <w:p w14:paraId="00000012" w14:textId="77777777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sektionsvalen.</w:t>
      </w:r>
    </w:p>
    <w:p w14:paraId="00000013" w14:textId="53B8DD4A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En lista skapades och delades ut för att informera om vilka roller som ej har fyllts. Valberedningen var aktiv under rekryterings-</w:t>
      </w:r>
      <w:r>
        <w:rPr>
          <w:sz w:val="24"/>
          <w:szCs w:val="24"/>
        </w:rPr>
        <w:t>puben och tog kontaktinformation frå</w:t>
      </w:r>
      <w:r>
        <w:rPr>
          <w:sz w:val="24"/>
          <w:szCs w:val="24"/>
        </w:rPr>
        <w:t xml:space="preserve">n dem som var intresserade. Valberedningen hade kunnat jobba mer effektivt med ”marknadsföring”, men </w:t>
      </w:r>
      <w:proofErr w:type="spellStart"/>
      <w:r>
        <w:rPr>
          <w:sz w:val="24"/>
          <w:szCs w:val="24"/>
        </w:rPr>
        <w:t>i.o.m</w:t>
      </w:r>
      <w:proofErr w:type="spellEnd"/>
      <w:r>
        <w:rPr>
          <w:sz w:val="24"/>
          <w:szCs w:val="24"/>
        </w:rPr>
        <w:t xml:space="preserve">. att en ordförande ej valdes blev arbetet minimalt. Fler nomineringar från andra personer gjordes än självnomineringar. </w:t>
      </w:r>
    </w:p>
    <w:p w14:paraId="00000014" w14:textId="77777777" w:rsidR="00C10BBD" w:rsidRDefault="00C10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5" w14:textId="77777777" w:rsidR="00C10BBD" w:rsidRDefault="00CE37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  <w:sz w:val="24"/>
          <w:szCs w:val="24"/>
        </w:rPr>
        <w:t>Valberedningen skall även arbeta för att upprätta en rutin vid överlämning.</w:t>
      </w:r>
    </w:p>
    <w:p w14:paraId="00000016" w14:textId="77777777" w:rsidR="00C10BBD" w:rsidRDefault="00CE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Detta har ej skett då en ordförande för Valberedningen ej satt</w:t>
      </w:r>
      <w:r>
        <w:rPr>
          <w:sz w:val="24"/>
          <w:szCs w:val="24"/>
        </w:rPr>
        <w:t xml:space="preserve"> tidigare mandatperiod, samt att det ej valdes in en ny ordförande under SMP2.</w:t>
      </w:r>
    </w:p>
    <w:sectPr w:rsidR="00C10BB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5C79"/>
    <w:multiLevelType w:val="multilevel"/>
    <w:tmpl w:val="9C62D32E"/>
    <w:lvl w:ilvl="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257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BD"/>
    <w:rsid w:val="00C10BBD"/>
    <w:rsid w:val="00C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0E73F"/>
  <w15:docId w15:val="{5303C436-DE2D-F94E-8B67-5DEB3F03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74F4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04B31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16SzHciZmMNNf2TZlzHnQRXsQ==">AMUW2mVPQsCJMmFraCdCgb8ciUhiRw/agEayGzC6E32EYYVCZnbP6zp0LRiR2KDO0SXzNRU4/N+e5Pv78Bxn8k0173sfut8AcnCUFogej0Ez1SITKzBK1Hw=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</dc:creator>
  <cp:lastModifiedBy>Oscar Ekenlöw</cp:lastModifiedBy>
  <cp:revision>2</cp:revision>
  <dcterms:created xsi:type="dcterms:W3CDTF">2021-05-17T12:57:00Z</dcterms:created>
  <dcterms:modified xsi:type="dcterms:W3CDTF">2022-04-27T09:37:00Z</dcterms:modified>
</cp:coreProperties>
</file>